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26C4" w:rsidRDefault="006C26C4" w:rsidP="006C26C4">
      <w:pPr>
        <w:ind w:left="6521"/>
        <w:rPr>
          <w:color w:val="000000"/>
          <w:szCs w:val="24"/>
        </w:rPr>
      </w:pPr>
      <w:r>
        <w:rPr>
          <w:bCs/>
          <w:szCs w:val="24"/>
        </w:rPr>
        <w:t xml:space="preserve">Statistinių ir administracinių duomenų teikimo elektroninio duomenų parengimo ir perdavimo sistemoje </w:t>
      </w:r>
      <w:r>
        <w:rPr>
          <w:bCs/>
          <w:i/>
          <w:szCs w:val="24"/>
        </w:rPr>
        <w:t>e. Statistika</w:t>
      </w:r>
      <w:r>
        <w:rPr>
          <w:bCs/>
          <w:szCs w:val="24"/>
        </w:rPr>
        <w:t xml:space="preserve"> taisyklių </w:t>
      </w:r>
    </w:p>
    <w:p w:rsidR="006C26C4" w:rsidRDefault="006C26C4" w:rsidP="006C26C4">
      <w:pPr>
        <w:ind w:left="6521"/>
        <w:rPr>
          <w:color w:val="000000"/>
          <w:szCs w:val="24"/>
        </w:rPr>
      </w:pPr>
      <w:r>
        <w:rPr>
          <w:color w:val="000000"/>
          <w:szCs w:val="24"/>
        </w:rPr>
        <w:t>priedas</w:t>
      </w:r>
    </w:p>
    <w:p w:rsidR="006C26C4" w:rsidRDefault="006C26C4" w:rsidP="006C26C4">
      <w:pPr>
        <w:jc w:val="center"/>
        <w:rPr>
          <w:szCs w:val="24"/>
        </w:rPr>
      </w:pPr>
    </w:p>
    <w:p w:rsidR="006C26C4" w:rsidRDefault="006C26C4" w:rsidP="006C26C4">
      <w:pPr>
        <w:jc w:val="center"/>
        <w:rPr>
          <w:sz w:val="20"/>
        </w:rPr>
      </w:pPr>
      <w:r>
        <w:rPr>
          <w:szCs w:val="24"/>
        </w:rPr>
        <w:t>________________________________________________________________________________</w:t>
      </w:r>
    </w:p>
    <w:p w:rsidR="006C26C4" w:rsidRDefault="006C26C4" w:rsidP="006C26C4">
      <w:pPr>
        <w:jc w:val="center"/>
        <w:rPr>
          <w:sz w:val="22"/>
          <w:szCs w:val="22"/>
        </w:rPr>
      </w:pPr>
      <w:r>
        <w:rPr>
          <w:sz w:val="22"/>
          <w:szCs w:val="22"/>
        </w:rPr>
        <w:t>(Juridinio asmens pavadinimas)</w:t>
      </w:r>
    </w:p>
    <w:p w:rsidR="006C26C4" w:rsidRDefault="006C26C4" w:rsidP="006C26C4">
      <w:pPr>
        <w:rPr>
          <w:sz w:val="10"/>
          <w:szCs w:val="10"/>
        </w:rPr>
      </w:pPr>
    </w:p>
    <w:p w:rsidR="006C26C4" w:rsidRDefault="006C26C4" w:rsidP="006C26C4">
      <w:pPr>
        <w:jc w:val="center"/>
        <w:rPr>
          <w:szCs w:val="24"/>
        </w:rPr>
      </w:pPr>
      <w:r>
        <w:rPr>
          <w:szCs w:val="24"/>
        </w:rPr>
        <w:t>__________________________________________</w:t>
      </w:r>
    </w:p>
    <w:p w:rsidR="006C26C4" w:rsidRDefault="006C26C4" w:rsidP="006C26C4">
      <w:pPr>
        <w:jc w:val="center"/>
        <w:rPr>
          <w:sz w:val="22"/>
          <w:szCs w:val="22"/>
        </w:rPr>
      </w:pPr>
      <w:r>
        <w:rPr>
          <w:sz w:val="22"/>
          <w:szCs w:val="22"/>
        </w:rPr>
        <w:t>(Juridinio asmens kodas)</w:t>
      </w:r>
    </w:p>
    <w:p w:rsidR="006C26C4" w:rsidRDefault="006C26C4" w:rsidP="006C26C4">
      <w:pPr>
        <w:rPr>
          <w:sz w:val="10"/>
          <w:szCs w:val="10"/>
        </w:rPr>
      </w:pPr>
    </w:p>
    <w:p w:rsidR="006C26C4" w:rsidRDefault="006C26C4" w:rsidP="006C26C4">
      <w:pPr>
        <w:jc w:val="center"/>
        <w:rPr>
          <w:szCs w:val="24"/>
          <w:lang w:val="de-DE"/>
        </w:rPr>
      </w:pPr>
      <w:r>
        <w:rPr>
          <w:szCs w:val="24"/>
          <w:lang w:val="de-DE"/>
        </w:rPr>
        <w:t>________________________________________________________________________________</w:t>
      </w:r>
    </w:p>
    <w:p w:rsidR="006C26C4" w:rsidRDefault="006C26C4" w:rsidP="006C26C4">
      <w:pPr>
        <w:jc w:val="center"/>
        <w:rPr>
          <w:sz w:val="22"/>
          <w:szCs w:val="22"/>
        </w:rPr>
      </w:pPr>
      <w:r>
        <w:rPr>
          <w:sz w:val="22"/>
          <w:szCs w:val="22"/>
        </w:rPr>
        <w:t>(Adresas, telefonas, el. paštas)</w:t>
      </w:r>
    </w:p>
    <w:p w:rsidR="006C26C4" w:rsidRDefault="006C26C4" w:rsidP="006C26C4">
      <w:pPr>
        <w:rPr>
          <w:sz w:val="52"/>
          <w:szCs w:val="52"/>
        </w:rPr>
      </w:pPr>
    </w:p>
    <w:p w:rsidR="006C26C4" w:rsidRDefault="006C26C4" w:rsidP="006C26C4">
      <w:pPr>
        <w:rPr>
          <w:szCs w:val="24"/>
        </w:rPr>
      </w:pPr>
      <w:r>
        <w:rPr>
          <w:szCs w:val="24"/>
        </w:rPr>
        <w:t>Valstybės duomenų agentūros</w:t>
      </w:r>
    </w:p>
    <w:p w:rsidR="006C26C4" w:rsidRDefault="006C26C4" w:rsidP="006C26C4">
      <w:pPr>
        <w:rPr>
          <w:szCs w:val="24"/>
        </w:rPr>
      </w:pPr>
      <w:r>
        <w:rPr>
          <w:szCs w:val="24"/>
        </w:rPr>
        <w:t>Duomenų parengimo skyriui</w:t>
      </w:r>
    </w:p>
    <w:p w:rsidR="006C26C4" w:rsidRDefault="006C26C4" w:rsidP="006C26C4">
      <w:pPr>
        <w:jc w:val="center"/>
        <w:rPr>
          <w:sz w:val="52"/>
          <w:szCs w:val="52"/>
        </w:rPr>
      </w:pPr>
    </w:p>
    <w:p w:rsidR="006C26C4" w:rsidRDefault="006C26C4" w:rsidP="006C26C4">
      <w:pPr>
        <w:jc w:val="center"/>
        <w:rPr>
          <w:b/>
          <w:szCs w:val="24"/>
        </w:rPr>
      </w:pPr>
      <w:r>
        <w:rPr>
          <w:b/>
          <w:szCs w:val="24"/>
        </w:rPr>
        <w:t>SUTIKIMAS</w:t>
      </w:r>
    </w:p>
    <w:p w:rsidR="006C26C4" w:rsidRDefault="006C26C4" w:rsidP="006C26C4">
      <w:pPr>
        <w:jc w:val="center"/>
        <w:rPr>
          <w:b/>
          <w:szCs w:val="24"/>
        </w:rPr>
      </w:pPr>
      <w:r>
        <w:rPr>
          <w:b/>
          <w:szCs w:val="24"/>
        </w:rPr>
        <w:t>TEIKTI DUOMENIS ELEKTRONINIU BŪDU</w:t>
      </w:r>
    </w:p>
    <w:p w:rsidR="006C26C4" w:rsidRDefault="006C26C4" w:rsidP="006C26C4">
      <w:pPr>
        <w:jc w:val="center"/>
        <w:rPr>
          <w:sz w:val="10"/>
          <w:szCs w:val="10"/>
        </w:rPr>
      </w:pPr>
    </w:p>
    <w:p w:rsidR="006C26C4" w:rsidRPr="00C17D91" w:rsidRDefault="006C26C4" w:rsidP="006C26C4">
      <w:pPr>
        <w:jc w:val="center"/>
        <w:rPr>
          <w:sz w:val="20"/>
        </w:rPr>
      </w:pPr>
      <w:r w:rsidRPr="00C17D91">
        <w:rPr>
          <w:sz w:val="20"/>
        </w:rPr>
        <w:t>______________________________</w:t>
      </w:r>
    </w:p>
    <w:p w:rsidR="006C26C4" w:rsidRDefault="006C26C4" w:rsidP="006C26C4">
      <w:pPr>
        <w:jc w:val="center"/>
        <w:rPr>
          <w:sz w:val="22"/>
          <w:szCs w:val="22"/>
        </w:rPr>
      </w:pPr>
      <w:r>
        <w:rPr>
          <w:sz w:val="22"/>
          <w:szCs w:val="22"/>
        </w:rPr>
        <w:t>(Data)</w:t>
      </w:r>
    </w:p>
    <w:p w:rsidR="006C26C4" w:rsidRPr="00C17D91" w:rsidRDefault="006C26C4" w:rsidP="006C26C4">
      <w:pPr>
        <w:jc w:val="center"/>
        <w:rPr>
          <w:sz w:val="10"/>
          <w:szCs w:val="10"/>
        </w:rPr>
      </w:pPr>
    </w:p>
    <w:p w:rsidR="006C26C4" w:rsidRPr="00C17D91" w:rsidRDefault="006C26C4" w:rsidP="006C26C4">
      <w:pPr>
        <w:jc w:val="center"/>
        <w:rPr>
          <w:sz w:val="20"/>
        </w:rPr>
      </w:pPr>
      <w:r w:rsidRPr="00C17D91">
        <w:rPr>
          <w:sz w:val="20"/>
        </w:rPr>
        <w:t>_______________________________________________________________________</w:t>
      </w:r>
    </w:p>
    <w:p w:rsidR="006C26C4" w:rsidRDefault="006C26C4" w:rsidP="006C26C4">
      <w:pPr>
        <w:jc w:val="center"/>
        <w:rPr>
          <w:sz w:val="22"/>
          <w:szCs w:val="22"/>
        </w:rPr>
      </w:pPr>
      <w:r>
        <w:rPr>
          <w:sz w:val="22"/>
          <w:szCs w:val="22"/>
        </w:rPr>
        <w:t>(Sudarymo vieta)</w:t>
      </w:r>
    </w:p>
    <w:p w:rsidR="006C26C4" w:rsidRDefault="006C26C4" w:rsidP="006C26C4">
      <w:pPr>
        <w:rPr>
          <w:sz w:val="52"/>
          <w:szCs w:val="52"/>
        </w:rPr>
      </w:pPr>
    </w:p>
    <w:p w:rsidR="006C26C4" w:rsidRDefault="006C26C4" w:rsidP="006C26C4">
      <w:pPr>
        <w:ind w:firstLine="709"/>
        <w:jc w:val="both"/>
        <w:rPr>
          <w:szCs w:val="24"/>
        </w:rPr>
      </w:pPr>
      <w:r>
        <w:rPr>
          <w:szCs w:val="24"/>
        </w:rPr>
        <w:t xml:space="preserve">Sutinku, kad žemiau nurodytam asmeniui (-ims) būtų suteiktos teisės atstovauti juridinį asmenį Elektroninio duomenų parengimo ir perdavimo sistemoje </w:t>
      </w:r>
      <w:r w:rsidRPr="000A3882">
        <w:rPr>
          <w:i/>
          <w:szCs w:val="24"/>
        </w:rPr>
        <w:t>e.</w:t>
      </w:r>
      <w:r>
        <w:rPr>
          <w:i/>
          <w:szCs w:val="24"/>
        </w:rPr>
        <w:t xml:space="preserve"> </w:t>
      </w:r>
      <w:r w:rsidRPr="000A3882">
        <w:rPr>
          <w:i/>
          <w:szCs w:val="24"/>
        </w:rPr>
        <w:t>Statistika</w:t>
      </w:r>
      <w:r>
        <w:rPr>
          <w:szCs w:val="24"/>
        </w:rPr>
        <w:t>. Informuoju, kad duomenis teiks šie asmenys:</w:t>
      </w:r>
    </w:p>
    <w:p w:rsidR="006C26C4" w:rsidRDefault="006C26C4" w:rsidP="006C26C4">
      <w:pPr>
        <w:rPr>
          <w:sz w:val="10"/>
          <w:szCs w:val="10"/>
        </w:rPr>
      </w:pPr>
    </w:p>
    <w:tbl>
      <w:tblPr>
        <w:tblW w:w="974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8788"/>
      </w:tblGrid>
      <w:tr w:rsidR="006C26C4" w:rsidTr="00AB6F85">
        <w:tc>
          <w:tcPr>
            <w:tcW w:w="959" w:type="dxa"/>
          </w:tcPr>
          <w:p w:rsidR="006C26C4" w:rsidRDefault="006C26C4" w:rsidP="00AB6F85">
            <w:pPr>
              <w:rPr>
                <w:sz w:val="4"/>
                <w:szCs w:val="4"/>
              </w:rPr>
            </w:pPr>
          </w:p>
          <w:p w:rsidR="006C26C4" w:rsidRDefault="006C26C4" w:rsidP="00AB6F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Eil. Nr.</w:t>
            </w:r>
          </w:p>
        </w:tc>
        <w:tc>
          <w:tcPr>
            <w:tcW w:w="8788" w:type="dxa"/>
          </w:tcPr>
          <w:p w:rsidR="006C26C4" w:rsidRDefault="006C26C4" w:rsidP="00AB6F85">
            <w:pPr>
              <w:rPr>
                <w:sz w:val="4"/>
                <w:szCs w:val="4"/>
              </w:rPr>
            </w:pPr>
          </w:p>
          <w:p w:rsidR="006C26C4" w:rsidRDefault="006C26C4" w:rsidP="00AB6F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Vardas, pavardė</w:t>
            </w:r>
          </w:p>
        </w:tc>
      </w:tr>
      <w:tr w:rsidR="006C26C4" w:rsidTr="00AB6F85">
        <w:tc>
          <w:tcPr>
            <w:tcW w:w="959" w:type="dxa"/>
          </w:tcPr>
          <w:p w:rsidR="006C26C4" w:rsidRDefault="006C26C4" w:rsidP="00AB6F85">
            <w:pPr>
              <w:rPr>
                <w:sz w:val="10"/>
                <w:szCs w:val="10"/>
              </w:rPr>
            </w:pPr>
          </w:p>
          <w:p w:rsidR="006C26C4" w:rsidRDefault="006C26C4" w:rsidP="00AB6F85">
            <w:pPr>
              <w:jc w:val="both"/>
              <w:rPr>
                <w:bCs/>
                <w:lang w:val="en-US"/>
              </w:rPr>
            </w:pPr>
          </w:p>
        </w:tc>
        <w:tc>
          <w:tcPr>
            <w:tcW w:w="8788" w:type="dxa"/>
          </w:tcPr>
          <w:p w:rsidR="006C26C4" w:rsidRDefault="006C26C4" w:rsidP="00AB6F85">
            <w:pPr>
              <w:rPr>
                <w:sz w:val="10"/>
                <w:szCs w:val="10"/>
              </w:rPr>
            </w:pPr>
          </w:p>
          <w:p w:rsidR="006C26C4" w:rsidRDefault="006C26C4" w:rsidP="00AB6F85">
            <w:pPr>
              <w:jc w:val="both"/>
              <w:rPr>
                <w:bCs/>
                <w:lang w:val="en-US"/>
              </w:rPr>
            </w:pPr>
          </w:p>
        </w:tc>
      </w:tr>
      <w:tr w:rsidR="006C26C4" w:rsidTr="00AB6F85">
        <w:tc>
          <w:tcPr>
            <w:tcW w:w="959" w:type="dxa"/>
          </w:tcPr>
          <w:p w:rsidR="006C26C4" w:rsidRDefault="006C26C4" w:rsidP="00AB6F85">
            <w:pPr>
              <w:rPr>
                <w:sz w:val="10"/>
                <w:szCs w:val="10"/>
              </w:rPr>
            </w:pPr>
          </w:p>
          <w:p w:rsidR="006C26C4" w:rsidRDefault="006C26C4" w:rsidP="00AB6F85">
            <w:pPr>
              <w:jc w:val="both"/>
              <w:rPr>
                <w:bCs/>
                <w:lang w:val="en-US"/>
              </w:rPr>
            </w:pPr>
          </w:p>
        </w:tc>
        <w:tc>
          <w:tcPr>
            <w:tcW w:w="8788" w:type="dxa"/>
          </w:tcPr>
          <w:p w:rsidR="006C26C4" w:rsidRDefault="006C26C4" w:rsidP="00AB6F85">
            <w:pPr>
              <w:rPr>
                <w:sz w:val="10"/>
                <w:szCs w:val="10"/>
              </w:rPr>
            </w:pPr>
          </w:p>
          <w:p w:rsidR="006C26C4" w:rsidRDefault="006C26C4" w:rsidP="00AB6F85">
            <w:pPr>
              <w:jc w:val="both"/>
              <w:rPr>
                <w:bCs/>
                <w:lang w:val="en-US"/>
              </w:rPr>
            </w:pPr>
          </w:p>
        </w:tc>
      </w:tr>
      <w:tr w:rsidR="006C26C4" w:rsidTr="00AB6F85">
        <w:tc>
          <w:tcPr>
            <w:tcW w:w="959" w:type="dxa"/>
          </w:tcPr>
          <w:p w:rsidR="006C26C4" w:rsidRDefault="006C26C4" w:rsidP="00AB6F85">
            <w:pPr>
              <w:rPr>
                <w:sz w:val="10"/>
                <w:szCs w:val="10"/>
              </w:rPr>
            </w:pPr>
          </w:p>
          <w:p w:rsidR="006C26C4" w:rsidRDefault="006C26C4" w:rsidP="00AB6F85">
            <w:pPr>
              <w:jc w:val="both"/>
              <w:rPr>
                <w:bCs/>
                <w:lang w:val="en-US"/>
              </w:rPr>
            </w:pPr>
          </w:p>
        </w:tc>
        <w:tc>
          <w:tcPr>
            <w:tcW w:w="8788" w:type="dxa"/>
          </w:tcPr>
          <w:p w:rsidR="006C26C4" w:rsidRDefault="006C26C4" w:rsidP="00AB6F85">
            <w:pPr>
              <w:rPr>
                <w:sz w:val="10"/>
                <w:szCs w:val="10"/>
              </w:rPr>
            </w:pPr>
          </w:p>
          <w:p w:rsidR="006C26C4" w:rsidRDefault="006C26C4" w:rsidP="00AB6F85">
            <w:pPr>
              <w:jc w:val="both"/>
              <w:rPr>
                <w:bCs/>
                <w:lang w:val="en-US"/>
              </w:rPr>
            </w:pPr>
          </w:p>
        </w:tc>
      </w:tr>
    </w:tbl>
    <w:p w:rsidR="006C26C4" w:rsidRDefault="006C26C4" w:rsidP="006C26C4">
      <w:pPr>
        <w:rPr>
          <w:sz w:val="22"/>
          <w:szCs w:val="22"/>
          <w:lang w:val="en-US"/>
        </w:rPr>
      </w:pPr>
    </w:p>
    <w:p w:rsidR="006C26C4" w:rsidRDefault="006C26C4" w:rsidP="006C26C4">
      <w:pPr>
        <w:rPr>
          <w:sz w:val="10"/>
          <w:szCs w:val="10"/>
        </w:rPr>
      </w:pPr>
    </w:p>
    <w:p w:rsidR="006C26C4" w:rsidRDefault="006C26C4" w:rsidP="006C26C4">
      <w:pPr>
        <w:ind w:firstLine="709"/>
        <w:jc w:val="both"/>
        <w:rPr>
          <w:szCs w:val="24"/>
        </w:rPr>
      </w:pPr>
      <w:r>
        <w:rPr>
          <w:szCs w:val="24"/>
        </w:rPr>
        <w:t xml:space="preserve">PRIDEDAMA. Duomenys apie Elektroninio duomenų parengimo ir perdavimo sistemos </w:t>
      </w:r>
      <w:r w:rsidRPr="000A3882">
        <w:rPr>
          <w:i/>
          <w:szCs w:val="24"/>
        </w:rPr>
        <w:t>e.</w:t>
      </w:r>
      <w:r>
        <w:rPr>
          <w:i/>
          <w:szCs w:val="24"/>
        </w:rPr>
        <w:t> </w:t>
      </w:r>
      <w:r w:rsidRPr="000A3882">
        <w:rPr>
          <w:i/>
          <w:szCs w:val="24"/>
        </w:rPr>
        <w:t>Statistika</w:t>
      </w:r>
      <w:r>
        <w:rPr>
          <w:szCs w:val="24"/>
        </w:rPr>
        <w:t xml:space="preserve"> naudotoją, ___ egzemplioriai.</w:t>
      </w:r>
    </w:p>
    <w:p w:rsidR="006C26C4" w:rsidRDefault="006C26C4" w:rsidP="006C26C4">
      <w:pPr>
        <w:rPr>
          <w:sz w:val="114"/>
          <w:szCs w:val="114"/>
        </w:rPr>
      </w:pPr>
    </w:p>
    <w:p w:rsidR="006C26C4" w:rsidRDefault="006C26C4" w:rsidP="006C26C4">
      <w:pPr>
        <w:rPr>
          <w:sz w:val="22"/>
          <w:szCs w:val="22"/>
        </w:rPr>
      </w:pPr>
      <w:r>
        <w:rPr>
          <w:sz w:val="22"/>
          <w:szCs w:val="22"/>
        </w:rPr>
        <w:t>(Vadovo pareigos)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(Parašas)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(Vardas, pavardė)</w:t>
      </w:r>
    </w:p>
    <w:p w:rsidR="006C26C4" w:rsidRDefault="006C26C4" w:rsidP="006C26C4">
      <w:pPr>
        <w:rPr>
          <w:b/>
          <w:szCs w:val="24"/>
        </w:rPr>
      </w:pPr>
      <w:r>
        <w:rPr>
          <w:b/>
          <w:szCs w:val="24"/>
        </w:rPr>
        <w:br w:type="page"/>
      </w:r>
    </w:p>
    <w:p w:rsidR="006C26C4" w:rsidRDefault="006C26C4" w:rsidP="006C26C4">
      <w:pPr>
        <w:jc w:val="center"/>
        <w:rPr>
          <w:b/>
          <w:szCs w:val="24"/>
          <w:highlight w:val="lightGray"/>
        </w:rPr>
      </w:pPr>
      <w:r>
        <w:rPr>
          <w:b/>
          <w:szCs w:val="24"/>
        </w:rPr>
        <w:lastRenderedPageBreak/>
        <w:t>DUOMENYS APIE ELEKTRONINIO DUOMENŲ PARENGIMO IR PERDAVIMO SISTEMOS NAUDOTOJĄ Nr. ____</w:t>
      </w:r>
    </w:p>
    <w:p w:rsidR="006C26C4" w:rsidRDefault="006C26C4" w:rsidP="006C26C4">
      <w:pPr>
        <w:jc w:val="center"/>
        <w:rPr>
          <w:bCs/>
          <w:szCs w:val="24"/>
          <w:highlight w:val="lightGray"/>
        </w:rPr>
      </w:pPr>
    </w:p>
    <w:p w:rsidR="006C26C4" w:rsidRDefault="006C26C4" w:rsidP="006C26C4">
      <w:pPr>
        <w:tabs>
          <w:tab w:val="left" w:leader="underscore" w:pos="8789"/>
        </w:tabs>
        <w:rPr>
          <w:b/>
          <w:szCs w:val="24"/>
        </w:rPr>
      </w:pPr>
    </w:p>
    <w:p w:rsidR="006C26C4" w:rsidRDefault="006C26C4" w:rsidP="006C26C4">
      <w:pPr>
        <w:tabs>
          <w:tab w:val="left" w:leader="underscore" w:pos="8789"/>
        </w:tabs>
        <w:rPr>
          <w:bCs/>
          <w:szCs w:val="24"/>
        </w:rPr>
      </w:pPr>
      <w:r>
        <w:rPr>
          <w:bCs/>
          <w:szCs w:val="24"/>
        </w:rPr>
        <w:t xml:space="preserve">Elektroninio duomenų parengimo ir perdavimo sistemos (toliau – sistema </w:t>
      </w:r>
      <w:r>
        <w:rPr>
          <w:bCs/>
          <w:i/>
          <w:szCs w:val="24"/>
        </w:rPr>
        <w:t>e. Statistika</w:t>
      </w:r>
      <w:r>
        <w:rPr>
          <w:bCs/>
          <w:szCs w:val="24"/>
        </w:rPr>
        <w:t>) naudotojas:</w:t>
      </w:r>
    </w:p>
    <w:p w:rsidR="006C26C4" w:rsidRDefault="006C26C4" w:rsidP="006C26C4">
      <w:pPr>
        <w:tabs>
          <w:tab w:val="left" w:leader="underscore" w:pos="8789"/>
        </w:tabs>
        <w:ind w:firstLine="567"/>
        <w:jc w:val="both"/>
        <w:rPr>
          <w:bCs/>
          <w:szCs w:val="24"/>
        </w:rPr>
      </w:pPr>
      <w:r>
        <w:rPr>
          <w:bCs/>
          <w:szCs w:val="24"/>
        </w:rPr>
        <w:t xml:space="preserve">asmens kodas </w:t>
      </w:r>
      <w:r>
        <w:rPr>
          <w:bCs/>
          <w:szCs w:val="24"/>
        </w:rPr>
        <w:tab/>
      </w:r>
    </w:p>
    <w:p w:rsidR="006C26C4" w:rsidRDefault="006C26C4" w:rsidP="006C26C4">
      <w:pPr>
        <w:tabs>
          <w:tab w:val="left" w:leader="underscore" w:pos="8789"/>
        </w:tabs>
        <w:ind w:firstLine="567"/>
        <w:jc w:val="both"/>
        <w:rPr>
          <w:bCs/>
          <w:szCs w:val="24"/>
        </w:rPr>
      </w:pPr>
      <w:r>
        <w:rPr>
          <w:bCs/>
          <w:szCs w:val="24"/>
        </w:rPr>
        <w:t xml:space="preserve">vardas </w:t>
      </w:r>
      <w:r>
        <w:rPr>
          <w:bCs/>
          <w:szCs w:val="24"/>
        </w:rPr>
        <w:tab/>
      </w:r>
    </w:p>
    <w:p w:rsidR="006C26C4" w:rsidRDefault="006C26C4" w:rsidP="006C26C4">
      <w:pPr>
        <w:tabs>
          <w:tab w:val="left" w:leader="underscore" w:pos="8789"/>
        </w:tabs>
        <w:ind w:firstLine="567"/>
        <w:jc w:val="both"/>
        <w:rPr>
          <w:bCs/>
          <w:szCs w:val="24"/>
        </w:rPr>
      </w:pPr>
      <w:r>
        <w:rPr>
          <w:bCs/>
          <w:szCs w:val="24"/>
        </w:rPr>
        <w:t xml:space="preserve">pavardė </w:t>
      </w:r>
      <w:r>
        <w:rPr>
          <w:bCs/>
          <w:szCs w:val="24"/>
        </w:rPr>
        <w:tab/>
      </w:r>
    </w:p>
    <w:p w:rsidR="006C26C4" w:rsidRDefault="006C26C4" w:rsidP="006C26C4">
      <w:pPr>
        <w:tabs>
          <w:tab w:val="left" w:leader="underscore" w:pos="8789"/>
        </w:tabs>
        <w:ind w:firstLine="567"/>
        <w:jc w:val="both"/>
        <w:rPr>
          <w:bCs/>
          <w:szCs w:val="24"/>
        </w:rPr>
      </w:pPr>
      <w:r>
        <w:rPr>
          <w:bCs/>
          <w:szCs w:val="24"/>
        </w:rPr>
        <w:t xml:space="preserve">telefonas </w:t>
      </w:r>
      <w:r>
        <w:rPr>
          <w:bCs/>
          <w:szCs w:val="24"/>
        </w:rPr>
        <w:tab/>
      </w:r>
    </w:p>
    <w:p w:rsidR="006C26C4" w:rsidRDefault="006C26C4" w:rsidP="006C26C4">
      <w:pPr>
        <w:tabs>
          <w:tab w:val="left" w:leader="underscore" w:pos="8789"/>
        </w:tabs>
        <w:ind w:firstLine="567"/>
        <w:jc w:val="both"/>
        <w:rPr>
          <w:bCs/>
          <w:szCs w:val="24"/>
        </w:rPr>
      </w:pPr>
      <w:r>
        <w:rPr>
          <w:bCs/>
          <w:szCs w:val="24"/>
        </w:rPr>
        <w:t xml:space="preserve">el. paštas </w:t>
      </w:r>
      <w:r>
        <w:rPr>
          <w:bCs/>
          <w:szCs w:val="24"/>
        </w:rPr>
        <w:tab/>
      </w:r>
    </w:p>
    <w:p w:rsidR="006C26C4" w:rsidRDefault="006C26C4" w:rsidP="006C26C4">
      <w:pPr>
        <w:tabs>
          <w:tab w:val="left" w:leader="underscore" w:pos="8789"/>
        </w:tabs>
        <w:rPr>
          <w:b/>
          <w:bCs/>
          <w:szCs w:val="24"/>
        </w:rPr>
      </w:pPr>
    </w:p>
    <w:p w:rsidR="006C26C4" w:rsidRDefault="006C26C4" w:rsidP="006C26C4">
      <w:pPr>
        <w:ind w:left="720" w:hanging="360"/>
        <w:rPr>
          <w:bCs/>
          <w:szCs w:val="24"/>
        </w:rPr>
      </w:pPr>
      <w:r>
        <w:rPr>
          <w:bCs/>
          <w:szCs w:val="24"/>
        </w:rPr>
        <w:t>1.</w:t>
      </w:r>
      <w:r>
        <w:rPr>
          <w:bCs/>
          <w:szCs w:val="24"/>
        </w:rPr>
        <w:tab/>
        <w:t xml:space="preserve">sistemoje </w:t>
      </w:r>
      <w:r>
        <w:rPr>
          <w:bCs/>
          <w:i/>
          <w:szCs w:val="24"/>
        </w:rPr>
        <w:t>e. Statistika</w:t>
      </w:r>
      <w:r>
        <w:rPr>
          <w:bCs/>
          <w:szCs w:val="24"/>
        </w:rPr>
        <w:t xml:space="preserve"> turi galėti:</w:t>
      </w:r>
    </w:p>
    <w:p w:rsidR="006C26C4" w:rsidRDefault="006C26C4" w:rsidP="006C26C4">
      <w:pPr>
        <w:tabs>
          <w:tab w:val="left" w:leader="underscore" w:pos="8789"/>
        </w:tabs>
        <w:ind w:left="60"/>
        <w:rPr>
          <w:bCs/>
          <w:szCs w:val="24"/>
        </w:rPr>
      </w:pPr>
    </w:p>
    <w:p w:rsidR="006C26C4" w:rsidRDefault="006C26C4" w:rsidP="006C26C4">
      <w:pPr>
        <w:tabs>
          <w:tab w:val="left" w:leader="underscore" w:pos="8789"/>
        </w:tabs>
        <w:ind w:left="851" w:hanging="491"/>
        <w:rPr>
          <w:bCs/>
          <w:szCs w:val="24"/>
        </w:rPr>
      </w:pPr>
      <w:r>
        <w:rPr>
          <w:bCs/>
          <w:szCs w:val="24"/>
        </w:rPr>
        <w:t>1.1.</w:t>
      </w:r>
      <w:r>
        <w:rPr>
          <w:bCs/>
          <w:szCs w:val="24"/>
        </w:rPr>
        <w:tab/>
        <w:t>elektroniniu būdu pateikti ir peržiūrėti pateiktas elektronines ataskaitas:</w:t>
      </w:r>
    </w:p>
    <w:p w:rsidR="006C26C4" w:rsidRDefault="006C26C4" w:rsidP="006C26C4">
      <w:pPr>
        <w:tabs>
          <w:tab w:val="left" w:leader="underscore" w:pos="8789"/>
        </w:tabs>
        <w:ind w:firstLine="567"/>
        <w:jc w:val="both"/>
        <w:rPr>
          <w:bCs/>
          <w:szCs w:val="24"/>
        </w:rPr>
      </w:pPr>
      <w:r>
        <w:rPr>
          <w:bCs/>
          <w:szCs w:val="24"/>
        </w:rPr>
        <w:sym w:font="Wingdings 2" w:char="F0A3"/>
      </w:r>
      <w:r>
        <w:rPr>
          <w:bCs/>
          <w:szCs w:val="24"/>
        </w:rPr>
        <w:t xml:space="preserve"> visas </w:t>
      </w:r>
    </w:p>
    <w:p w:rsidR="006C26C4" w:rsidRDefault="006C26C4" w:rsidP="006C26C4">
      <w:pPr>
        <w:rPr>
          <w:sz w:val="10"/>
          <w:szCs w:val="10"/>
        </w:rPr>
      </w:pPr>
    </w:p>
    <w:p w:rsidR="006C26C4" w:rsidRDefault="006C26C4" w:rsidP="006C26C4">
      <w:pPr>
        <w:tabs>
          <w:tab w:val="left" w:leader="underscore" w:pos="8789"/>
        </w:tabs>
        <w:ind w:firstLine="567"/>
        <w:jc w:val="both"/>
        <w:rPr>
          <w:bCs/>
          <w:szCs w:val="24"/>
        </w:rPr>
      </w:pPr>
      <w:r>
        <w:rPr>
          <w:bCs/>
          <w:szCs w:val="24"/>
        </w:rPr>
        <w:sym w:font="Wingdings 2" w:char="F0A3"/>
      </w:r>
      <w:r>
        <w:rPr>
          <w:bCs/>
          <w:szCs w:val="24"/>
        </w:rPr>
        <w:t xml:space="preserve"> tik nurodytas:</w:t>
      </w:r>
      <w:r>
        <w:rPr>
          <w:bCs/>
          <w:szCs w:val="24"/>
        </w:rPr>
        <w:tab/>
      </w:r>
    </w:p>
    <w:p w:rsidR="006C26C4" w:rsidRDefault="006C26C4" w:rsidP="006C26C4">
      <w:pPr>
        <w:rPr>
          <w:sz w:val="10"/>
          <w:szCs w:val="10"/>
        </w:rPr>
      </w:pPr>
    </w:p>
    <w:p w:rsidR="006C26C4" w:rsidRDefault="006C26C4" w:rsidP="006C26C4">
      <w:pPr>
        <w:tabs>
          <w:tab w:val="left" w:leader="underscore" w:pos="8789"/>
        </w:tabs>
        <w:ind w:firstLine="567"/>
        <w:jc w:val="both"/>
        <w:rPr>
          <w:bCs/>
          <w:szCs w:val="24"/>
        </w:rPr>
      </w:pPr>
      <w:r>
        <w:rPr>
          <w:bCs/>
          <w:szCs w:val="24"/>
        </w:rPr>
        <w:t>____________________________________________________________________</w:t>
      </w:r>
    </w:p>
    <w:p w:rsidR="006C26C4" w:rsidRDefault="006C26C4" w:rsidP="006C26C4">
      <w:pPr>
        <w:rPr>
          <w:sz w:val="10"/>
          <w:szCs w:val="10"/>
        </w:rPr>
      </w:pPr>
    </w:p>
    <w:p w:rsidR="006C26C4" w:rsidRDefault="006C26C4" w:rsidP="006C26C4">
      <w:pPr>
        <w:tabs>
          <w:tab w:val="left" w:leader="underscore" w:pos="8789"/>
        </w:tabs>
        <w:ind w:left="60"/>
        <w:rPr>
          <w:bCs/>
          <w:szCs w:val="24"/>
        </w:rPr>
      </w:pPr>
    </w:p>
    <w:p w:rsidR="006C26C4" w:rsidRDefault="006C26C4" w:rsidP="006C26C4">
      <w:pPr>
        <w:rPr>
          <w:sz w:val="10"/>
          <w:szCs w:val="10"/>
        </w:rPr>
      </w:pPr>
    </w:p>
    <w:p w:rsidR="006C26C4" w:rsidRDefault="006C26C4" w:rsidP="006C26C4">
      <w:pPr>
        <w:tabs>
          <w:tab w:val="left" w:leader="underscore" w:pos="8789"/>
        </w:tabs>
        <w:ind w:left="850" w:hanging="493"/>
        <w:rPr>
          <w:bCs/>
          <w:szCs w:val="24"/>
        </w:rPr>
      </w:pPr>
      <w:r>
        <w:rPr>
          <w:bCs/>
          <w:szCs w:val="24"/>
        </w:rPr>
        <w:t>1.2.</w:t>
      </w:r>
      <w:r>
        <w:rPr>
          <w:bCs/>
          <w:szCs w:val="24"/>
        </w:rPr>
        <w:tab/>
        <w:t>tik peržiūrėti pateiktas elektronines ataskaitas:</w:t>
      </w:r>
    </w:p>
    <w:p w:rsidR="006C26C4" w:rsidRDefault="006C26C4" w:rsidP="006C26C4">
      <w:pPr>
        <w:tabs>
          <w:tab w:val="left" w:leader="underscore" w:pos="8789"/>
        </w:tabs>
        <w:ind w:firstLine="567"/>
        <w:jc w:val="both"/>
        <w:rPr>
          <w:bCs/>
          <w:szCs w:val="24"/>
        </w:rPr>
      </w:pPr>
      <w:r>
        <w:rPr>
          <w:bCs/>
          <w:szCs w:val="24"/>
        </w:rPr>
        <w:sym w:font="Wingdings 2" w:char="F0A3"/>
      </w:r>
      <w:r>
        <w:rPr>
          <w:bCs/>
          <w:szCs w:val="24"/>
        </w:rPr>
        <w:t xml:space="preserve"> visas </w:t>
      </w:r>
    </w:p>
    <w:p w:rsidR="006C26C4" w:rsidRDefault="006C26C4" w:rsidP="006C26C4">
      <w:pPr>
        <w:rPr>
          <w:sz w:val="10"/>
          <w:szCs w:val="10"/>
        </w:rPr>
      </w:pPr>
    </w:p>
    <w:p w:rsidR="006C26C4" w:rsidRDefault="006C26C4" w:rsidP="006C26C4">
      <w:pPr>
        <w:tabs>
          <w:tab w:val="left" w:leader="underscore" w:pos="8789"/>
        </w:tabs>
        <w:ind w:firstLine="567"/>
        <w:jc w:val="both"/>
        <w:rPr>
          <w:bCs/>
          <w:szCs w:val="24"/>
        </w:rPr>
      </w:pPr>
      <w:r>
        <w:rPr>
          <w:bCs/>
          <w:szCs w:val="24"/>
        </w:rPr>
        <w:sym w:font="Wingdings 2" w:char="F0A3"/>
      </w:r>
      <w:r>
        <w:rPr>
          <w:bCs/>
          <w:szCs w:val="24"/>
        </w:rPr>
        <w:t xml:space="preserve"> tik nurodytas:</w:t>
      </w:r>
      <w:r>
        <w:rPr>
          <w:bCs/>
          <w:szCs w:val="24"/>
        </w:rPr>
        <w:tab/>
      </w:r>
    </w:p>
    <w:p w:rsidR="006C26C4" w:rsidRDefault="006C26C4" w:rsidP="006C26C4">
      <w:pPr>
        <w:rPr>
          <w:sz w:val="10"/>
          <w:szCs w:val="10"/>
        </w:rPr>
      </w:pPr>
    </w:p>
    <w:p w:rsidR="006C26C4" w:rsidRDefault="006C26C4" w:rsidP="006C26C4">
      <w:pPr>
        <w:tabs>
          <w:tab w:val="left" w:leader="underscore" w:pos="8789"/>
        </w:tabs>
        <w:ind w:firstLine="567"/>
        <w:jc w:val="both"/>
        <w:rPr>
          <w:bCs/>
          <w:szCs w:val="24"/>
        </w:rPr>
      </w:pPr>
      <w:r>
        <w:rPr>
          <w:bCs/>
          <w:szCs w:val="24"/>
        </w:rPr>
        <w:t>____________________________________________________________________</w:t>
      </w:r>
    </w:p>
    <w:p w:rsidR="006C26C4" w:rsidRDefault="006C26C4" w:rsidP="006C26C4">
      <w:pPr>
        <w:rPr>
          <w:sz w:val="10"/>
          <w:szCs w:val="10"/>
        </w:rPr>
      </w:pPr>
    </w:p>
    <w:p w:rsidR="006C26C4" w:rsidRDefault="006C26C4" w:rsidP="006C26C4">
      <w:pPr>
        <w:tabs>
          <w:tab w:val="left" w:leader="underscore" w:pos="8789"/>
        </w:tabs>
        <w:ind w:left="60"/>
        <w:rPr>
          <w:bCs/>
          <w:szCs w:val="24"/>
        </w:rPr>
      </w:pPr>
    </w:p>
    <w:p w:rsidR="006C26C4" w:rsidRDefault="006C26C4" w:rsidP="006C26C4">
      <w:pPr>
        <w:tabs>
          <w:tab w:val="left" w:leader="underscore" w:pos="8789"/>
        </w:tabs>
        <w:ind w:left="851" w:hanging="491"/>
        <w:rPr>
          <w:bCs/>
          <w:szCs w:val="24"/>
        </w:rPr>
      </w:pPr>
      <w:r>
        <w:rPr>
          <w:bCs/>
          <w:szCs w:val="24"/>
        </w:rPr>
        <w:t>1.3.</w:t>
      </w:r>
      <w:r>
        <w:rPr>
          <w:bCs/>
          <w:szCs w:val="24"/>
        </w:rPr>
        <w:tab/>
        <w:t xml:space="preserve">vykdyti kitų sistemos </w:t>
      </w:r>
      <w:r>
        <w:rPr>
          <w:bCs/>
          <w:i/>
          <w:szCs w:val="24"/>
        </w:rPr>
        <w:t>e. Statistika</w:t>
      </w:r>
      <w:r>
        <w:rPr>
          <w:bCs/>
          <w:szCs w:val="24"/>
        </w:rPr>
        <w:t xml:space="preserve"> naudotojų teisių administravimą </w:t>
      </w:r>
      <w:r>
        <w:rPr>
          <w:sz w:val="20"/>
        </w:rPr>
        <w:sym w:font="Wingdings 2" w:char="F0A3"/>
      </w:r>
    </w:p>
    <w:p w:rsidR="006C26C4" w:rsidRDefault="006C26C4" w:rsidP="006C26C4">
      <w:pPr>
        <w:tabs>
          <w:tab w:val="left" w:leader="underscore" w:pos="8789"/>
        </w:tabs>
        <w:ind w:left="851"/>
        <w:rPr>
          <w:bCs/>
          <w:szCs w:val="24"/>
        </w:rPr>
      </w:pPr>
    </w:p>
    <w:p w:rsidR="006C26C4" w:rsidRDefault="006C26C4" w:rsidP="006C26C4">
      <w:pPr>
        <w:tabs>
          <w:tab w:val="left" w:leader="underscore" w:pos="8789"/>
        </w:tabs>
        <w:ind w:left="851"/>
        <w:rPr>
          <w:bCs/>
          <w:szCs w:val="24"/>
        </w:rPr>
      </w:pPr>
    </w:p>
    <w:p w:rsidR="006C26C4" w:rsidRDefault="006C26C4" w:rsidP="006C26C4">
      <w:pPr>
        <w:ind w:left="720" w:hanging="360"/>
        <w:rPr>
          <w:bCs/>
          <w:szCs w:val="24"/>
        </w:rPr>
      </w:pPr>
      <w:r>
        <w:rPr>
          <w:bCs/>
          <w:szCs w:val="24"/>
        </w:rPr>
        <w:t>2.</w:t>
      </w:r>
      <w:r>
        <w:rPr>
          <w:bCs/>
          <w:szCs w:val="24"/>
        </w:rPr>
        <w:tab/>
        <w:t xml:space="preserve">turi galimybę identifikuotis per </w:t>
      </w:r>
      <w:r w:rsidRPr="0091423D">
        <w:rPr>
          <w:bCs/>
          <w:color w:val="000000" w:themeColor="text1"/>
          <w:szCs w:val="24"/>
        </w:rPr>
        <w:t>el. valdžios vartus</w:t>
      </w:r>
      <w:r>
        <w:rPr>
          <w:bCs/>
          <w:szCs w:val="24"/>
        </w:rPr>
        <w:t>:</w:t>
      </w:r>
    </w:p>
    <w:p w:rsidR="006C26C4" w:rsidRDefault="006C26C4" w:rsidP="006C26C4">
      <w:pPr>
        <w:ind w:left="720"/>
        <w:rPr>
          <w:bCs/>
          <w:szCs w:val="24"/>
        </w:rPr>
      </w:pPr>
    </w:p>
    <w:p w:rsidR="006C26C4" w:rsidRDefault="006C26C4" w:rsidP="006C26C4">
      <w:pPr>
        <w:tabs>
          <w:tab w:val="left" w:leader="underscore" w:pos="8789"/>
        </w:tabs>
        <w:ind w:left="60" w:firstLine="507"/>
        <w:jc w:val="both"/>
        <w:rPr>
          <w:szCs w:val="24"/>
        </w:rPr>
      </w:pPr>
      <w:r>
        <w:rPr>
          <w:bCs/>
          <w:szCs w:val="24"/>
        </w:rPr>
        <w:sym w:font="Wingdings 2" w:char="F0A3"/>
      </w:r>
      <w:r>
        <w:rPr>
          <w:szCs w:val="24"/>
        </w:rPr>
        <w:t xml:space="preserve"> taip</w:t>
      </w:r>
    </w:p>
    <w:p w:rsidR="006C26C4" w:rsidRDefault="006C26C4" w:rsidP="006C26C4">
      <w:pPr>
        <w:tabs>
          <w:tab w:val="left" w:leader="underscore" w:pos="8789"/>
        </w:tabs>
        <w:ind w:left="60" w:firstLine="507"/>
        <w:jc w:val="both"/>
        <w:rPr>
          <w:bCs/>
          <w:szCs w:val="24"/>
        </w:rPr>
      </w:pPr>
      <w:r>
        <w:rPr>
          <w:bCs/>
          <w:szCs w:val="24"/>
        </w:rPr>
        <w:sym w:font="Wingdings 2" w:char="F0A3"/>
      </w:r>
      <w:r>
        <w:rPr>
          <w:bCs/>
          <w:szCs w:val="24"/>
        </w:rPr>
        <w:t xml:space="preserve"> ne, nurodyti </w:t>
      </w:r>
      <w:r>
        <w:rPr>
          <w:szCs w:val="24"/>
        </w:rPr>
        <w:t xml:space="preserve">vienkartinį paskyros patvirtinimo kodą  </w:t>
      </w:r>
      <w:r>
        <w:rPr>
          <w:bCs/>
          <w:sz w:val="44"/>
          <w:szCs w:val="44"/>
        </w:rPr>
        <w:sym w:font="Wingdings 2" w:char="F0A3"/>
      </w:r>
      <w:r>
        <w:rPr>
          <w:bCs/>
          <w:sz w:val="44"/>
          <w:szCs w:val="44"/>
        </w:rPr>
        <w:sym w:font="Wingdings 2" w:char="F0A3"/>
      </w:r>
      <w:r>
        <w:rPr>
          <w:bCs/>
          <w:sz w:val="44"/>
          <w:szCs w:val="44"/>
        </w:rPr>
        <w:sym w:font="Wingdings 2" w:char="F0A3"/>
      </w:r>
      <w:r>
        <w:rPr>
          <w:bCs/>
          <w:sz w:val="44"/>
          <w:szCs w:val="44"/>
        </w:rPr>
        <w:sym w:font="Wingdings 2" w:char="F0A3"/>
      </w:r>
    </w:p>
    <w:p w:rsidR="006C26C4" w:rsidRDefault="006C26C4" w:rsidP="006C26C4">
      <w:pPr>
        <w:tabs>
          <w:tab w:val="left" w:leader="underscore" w:pos="8789"/>
        </w:tabs>
        <w:ind w:left="60" w:firstLine="5698"/>
        <w:jc w:val="both"/>
        <w:rPr>
          <w:szCs w:val="24"/>
        </w:rPr>
      </w:pPr>
      <w:r>
        <w:rPr>
          <w:szCs w:val="24"/>
        </w:rPr>
        <w:t>(</w:t>
      </w:r>
      <w:r>
        <w:rPr>
          <w:i/>
          <w:szCs w:val="24"/>
        </w:rPr>
        <w:t>įrašomi tik skaičiai</w:t>
      </w:r>
      <w:r>
        <w:rPr>
          <w:szCs w:val="24"/>
        </w:rPr>
        <w:t>)</w:t>
      </w:r>
    </w:p>
    <w:p w:rsidR="006C26C4" w:rsidRDefault="006C26C4" w:rsidP="006C26C4">
      <w:pPr>
        <w:tabs>
          <w:tab w:val="left" w:leader="underscore" w:pos="8789"/>
        </w:tabs>
        <w:ind w:left="60" w:firstLine="366"/>
        <w:jc w:val="both"/>
        <w:rPr>
          <w:bCs/>
          <w:szCs w:val="24"/>
        </w:rPr>
      </w:pPr>
    </w:p>
    <w:p w:rsidR="006C26C4" w:rsidRDefault="006C26C4" w:rsidP="006C26C4">
      <w:pPr>
        <w:tabs>
          <w:tab w:val="left" w:leader="underscore" w:pos="8789"/>
        </w:tabs>
        <w:ind w:left="60"/>
        <w:jc w:val="both"/>
        <w:rPr>
          <w:i/>
          <w:szCs w:val="24"/>
        </w:rPr>
      </w:pPr>
      <w:r>
        <w:rPr>
          <w:b/>
          <w:i/>
          <w:szCs w:val="24"/>
        </w:rPr>
        <w:t>Pastaba:</w:t>
      </w:r>
      <w:r>
        <w:rPr>
          <w:i/>
          <w:szCs w:val="24"/>
        </w:rPr>
        <w:t xml:space="preserve"> vienkartinis paskyros patvirtinimo kodas turės būti įvedamas paskyros patvirtinimo metu aktyvavus el. paštu gautą paskyros patvirtinimo nuorodą. Sėkmingai patvirtinus paskyrą bus suteikta galimybė sukurti naudotojo vardą ir slaptažodį. </w:t>
      </w:r>
    </w:p>
    <w:p w:rsidR="006C26C4" w:rsidRDefault="006C26C4" w:rsidP="006C26C4">
      <w:pPr>
        <w:rPr>
          <w:sz w:val="20"/>
        </w:rPr>
      </w:pPr>
      <w:bookmarkStart w:id="0" w:name="_Hlk208566148"/>
    </w:p>
    <w:bookmarkEnd w:id="0"/>
    <w:p w:rsidR="006C26C4" w:rsidRDefault="006C26C4" w:rsidP="006C26C4">
      <w:pPr>
        <w:ind w:left="6521"/>
        <w:rPr>
          <w:bCs/>
          <w:szCs w:val="24"/>
        </w:rPr>
      </w:pPr>
    </w:p>
    <w:p w:rsidR="006C26C4" w:rsidRPr="00C17D91" w:rsidRDefault="006C26C4" w:rsidP="006C26C4">
      <w:pPr>
        <w:tabs>
          <w:tab w:val="left" w:pos="1500"/>
        </w:tabs>
        <w:rPr>
          <w:szCs w:val="24"/>
        </w:rPr>
      </w:pPr>
      <w:r>
        <w:rPr>
          <w:szCs w:val="24"/>
        </w:rPr>
        <w:tab/>
      </w:r>
    </w:p>
    <w:p w:rsidR="006C26C4" w:rsidRDefault="006C26C4">
      <w:bookmarkStart w:id="1" w:name="_GoBack"/>
      <w:bookmarkEnd w:id="1"/>
    </w:p>
    <w:sectPr w:rsidR="006C26C4" w:rsidSect="006C26C4">
      <w:headerReference w:type="default" r:id="rId4"/>
      <w:headerReference w:type="first" r:id="rId5"/>
      <w:footerReference w:type="first" r:id="rId6"/>
      <w:pgSz w:w="11907" w:h="16840" w:code="9"/>
      <w:pgMar w:top="1134" w:right="567" w:bottom="1134" w:left="1701" w:header="567" w:footer="1021" w:gutter="0"/>
      <w:cols w:space="1296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4EB5" w:rsidRDefault="006C26C4">
    <w:pPr>
      <w:tabs>
        <w:tab w:val="center" w:pos="4153"/>
        <w:tab w:val="right" w:pos="8306"/>
      </w:tabs>
      <w:rPr>
        <w:sz w:val="20"/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28370004"/>
      <w:docPartObj>
        <w:docPartGallery w:val="Page Numbers (Top of Page)"/>
        <w:docPartUnique/>
      </w:docPartObj>
    </w:sdtPr>
    <w:sdtEndPr/>
    <w:sdtContent>
      <w:p w:rsidR="003912E1" w:rsidRDefault="006C26C4">
        <w:pPr>
          <w:pStyle w:val="Header"/>
          <w:jc w:val="center"/>
        </w:pPr>
        <w:r>
          <w:t>2</w:t>
        </w:r>
      </w:p>
    </w:sdtContent>
  </w:sdt>
  <w:p w:rsidR="003912E1" w:rsidRDefault="006C26C4">
    <w:pPr>
      <w:tabs>
        <w:tab w:val="center" w:pos="4153"/>
        <w:tab w:val="right" w:pos="8306"/>
      </w:tabs>
      <w:rPr>
        <w:sz w:val="20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12E1" w:rsidRDefault="006C26C4">
    <w:pPr>
      <w:tabs>
        <w:tab w:val="center" w:pos="4153"/>
        <w:tab w:val="right" w:pos="8306"/>
      </w:tabs>
      <w:rPr>
        <w:sz w:val="20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6C4"/>
    <w:rsid w:val="006C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3E1807-6818-441A-A1F1-7D6C89225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26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26C4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6C26C4"/>
    <w:rPr>
      <w:rFonts w:eastAsiaTheme="minorEastAsia" w:cs="Times New Roman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1396</Words>
  <Characters>796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Ragelevičienė</dc:creator>
  <cp:keywords/>
  <dc:description/>
  <cp:lastModifiedBy>Eglė Ragelevičienė</cp:lastModifiedBy>
  <cp:revision>1</cp:revision>
  <dcterms:created xsi:type="dcterms:W3CDTF">2025-09-19T05:15:00Z</dcterms:created>
  <dcterms:modified xsi:type="dcterms:W3CDTF">2025-09-19T05:16:00Z</dcterms:modified>
</cp:coreProperties>
</file>